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CE" w:rsidRPr="007E30CE" w:rsidRDefault="007E30CE" w:rsidP="007E30CE">
      <w:pPr>
        <w:spacing w:before="60" w:after="144" w:line="216" w:lineRule="atLeast"/>
        <w:ind w:left="0" w:firstLine="0"/>
        <w:textAlignment w:val="baseline"/>
        <w:outlineLvl w:val="0"/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</w:pPr>
      <w:r w:rsidRPr="007E30CE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  <w:r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t>Прокуратура разъясняет</w:t>
      </w:r>
    </w:p>
    <w:p w:rsidR="007E30CE" w:rsidRDefault="007E30CE" w:rsidP="007E30CE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    </w:t>
      </w:r>
      <w:r w:rsidRPr="007E30CE">
        <w:rPr>
          <w:rFonts w:eastAsia="Times New Roman"/>
          <w:b/>
          <w:bCs/>
          <w:color w:val="404040"/>
          <w:sz w:val="24"/>
          <w:szCs w:val="24"/>
          <w:lang w:eastAsia="ru-RU"/>
        </w:rPr>
        <w:t>Для работодателей установлены новые штрафы за нарушение режима труда и отдыха водителей</w:t>
      </w:r>
    </w:p>
    <w:p w:rsidR="007E30CE" w:rsidRPr="007E30CE" w:rsidRDefault="007E30CE" w:rsidP="007E30CE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</w:p>
    <w:p w:rsidR="007E30CE" w:rsidRPr="007E30CE" w:rsidRDefault="007E30CE" w:rsidP="007E30CE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 </w:t>
      </w:r>
      <w:r w:rsidRPr="007E30CE">
        <w:rPr>
          <w:rFonts w:eastAsia="Times New Roman"/>
          <w:color w:val="404040"/>
          <w:sz w:val="24"/>
          <w:szCs w:val="24"/>
          <w:lang w:eastAsia="ru-RU"/>
        </w:rPr>
        <w:t>Появление обязанности устанавливать и пломбировать тахограф на отдельных категориях транспортных средств (речь идет о М2, М3, N2, N3) повлекло за собой введение и новых административных штрафов.</w:t>
      </w:r>
    </w:p>
    <w:p w:rsidR="007E30CE" w:rsidRPr="007E30CE" w:rsidRDefault="007E30CE" w:rsidP="007E30CE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</w:t>
      </w:r>
      <w:r w:rsidRPr="007E30CE">
        <w:rPr>
          <w:rFonts w:eastAsia="Times New Roman"/>
          <w:color w:val="404040"/>
          <w:sz w:val="24"/>
          <w:szCs w:val="24"/>
          <w:lang w:eastAsia="ru-RU"/>
        </w:rPr>
        <w:t>Так, за перевозку грузов и пассажиров без тахографа будет наложен штраф, причем не только на водителей, как раньше, но и на руководителей юридических лиц, которые выпустили в рейс транспорт без тахографа (ст. 11.23 КоАП).</w:t>
      </w:r>
    </w:p>
    <w:p w:rsidR="007E30CE" w:rsidRPr="007E30CE" w:rsidRDefault="007E30CE" w:rsidP="007E30CE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 </w:t>
      </w:r>
      <w:r w:rsidRPr="007E30CE">
        <w:rPr>
          <w:rFonts w:eastAsia="Times New Roman"/>
          <w:color w:val="404040"/>
          <w:sz w:val="24"/>
          <w:szCs w:val="24"/>
          <w:lang w:eastAsia="ru-RU"/>
        </w:rPr>
        <w:t>Штраф для должностных лиц составит от 7 тыс. до 10 тыс. руб.; для ИП – от 15 тыс. до 25 тыс. руб.; для организаций – от 20 тыс. до 50 тыс. руб.</w:t>
      </w:r>
    </w:p>
    <w:p w:rsidR="007E30CE" w:rsidRPr="007E30CE" w:rsidRDefault="007E30CE" w:rsidP="007E30CE">
      <w:pPr>
        <w:shd w:val="clear" w:color="auto" w:fill="FFFFFF"/>
        <w:spacing w:after="240" w:line="240" w:lineRule="auto"/>
        <w:ind w:left="0" w:firstLine="0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>
        <w:rPr>
          <w:rFonts w:eastAsia="Times New Roman"/>
          <w:color w:val="404040"/>
          <w:sz w:val="24"/>
          <w:szCs w:val="24"/>
          <w:lang w:eastAsia="ru-RU"/>
        </w:rPr>
        <w:t xml:space="preserve">    </w:t>
      </w:r>
      <w:r w:rsidRPr="007E30CE">
        <w:rPr>
          <w:rFonts w:eastAsia="Times New Roman"/>
          <w:color w:val="404040"/>
          <w:sz w:val="24"/>
          <w:szCs w:val="24"/>
          <w:lang w:eastAsia="ru-RU"/>
        </w:rPr>
        <w:t>От административной ответственности освободят, если получится доказать, что тахограф сломался уже после отправки водителя в рейс.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30CE"/>
    <w:rsid w:val="003A62B7"/>
    <w:rsid w:val="006F7C1A"/>
    <w:rsid w:val="007819B5"/>
    <w:rsid w:val="007E30CE"/>
    <w:rsid w:val="00852F51"/>
    <w:rsid w:val="00A96337"/>
    <w:rsid w:val="00C72B0F"/>
    <w:rsid w:val="00CA01F0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7E30CE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0CE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7E30CE"/>
  </w:style>
  <w:style w:type="character" w:styleId="a3">
    <w:name w:val="Strong"/>
    <w:basedOn w:val="a0"/>
    <w:uiPriority w:val="22"/>
    <w:qFormat/>
    <w:rsid w:val="007E30CE"/>
    <w:rPr>
      <w:b/>
      <w:bCs/>
    </w:rPr>
  </w:style>
  <w:style w:type="paragraph" w:styleId="a4">
    <w:name w:val="Normal (Web)"/>
    <w:basedOn w:val="a"/>
    <w:uiPriority w:val="99"/>
    <w:semiHidden/>
    <w:unhideWhenUsed/>
    <w:rsid w:val="007E30CE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>прокуратура Пензенской области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2019-12-17T06:15:00Z</dcterms:created>
  <dcterms:modified xsi:type="dcterms:W3CDTF">2019-12-17T06:16:00Z</dcterms:modified>
</cp:coreProperties>
</file>